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72A6" w14:textId="0E36749F" w:rsidR="00AA3513" w:rsidRPr="00AA3513" w:rsidRDefault="00AA3513" w:rsidP="00765EDF">
      <w:pPr>
        <w:keepNext/>
        <w:spacing w:line="280" w:lineRule="exact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AA3513">
        <w:rPr>
          <w:rFonts w:ascii="Times New Roman" w:eastAsia="宋体" w:hAnsi="Times New Roman" w:cs="Times New Roman" w:hint="eastAsia"/>
          <w:b/>
          <w:sz w:val="24"/>
          <w:szCs w:val="24"/>
        </w:rPr>
        <w:t>功能特点</w:t>
      </w:r>
    </w:p>
    <w:p w14:paraId="623B0F16" w14:textId="77777777" w:rsidR="00AA3513" w:rsidRPr="00AA3513" w:rsidRDefault="00AA3513" w:rsidP="00765EDF">
      <w:pPr>
        <w:numPr>
          <w:ilvl w:val="0"/>
          <w:numId w:val="1"/>
        </w:numPr>
        <w:spacing w:line="280" w:lineRule="exact"/>
        <w:ind w:left="851" w:hanging="573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A3513">
        <w:rPr>
          <w:rFonts w:ascii="宋体" w:eastAsia="宋体" w:hAnsi="宋体" w:cs="Times New Roman" w:hint="eastAsia"/>
          <w:sz w:val="24"/>
          <w:szCs w:val="24"/>
        </w:rPr>
        <w:t>本校验仪采用高速单片机为核心的测控系统，自动化程度高、重复性好、可靠性高。</w:t>
      </w:r>
    </w:p>
    <w:p w14:paraId="0EBEB575" w14:textId="77777777" w:rsidR="00AA3513" w:rsidRPr="00AA3513" w:rsidRDefault="00AA3513" w:rsidP="00765EDF">
      <w:pPr>
        <w:numPr>
          <w:ilvl w:val="0"/>
          <w:numId w:val="1"/>
        </w:numPr>
        <w:spacing w:line="280" w:lineRule="exact"/>
        <w:ind w:left="851" w:hanging="573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A3513">
        <w:rPr>
          <w:rFonts w:ascii="宋体" w:eastAsia="宋体" w:hAnsi="宋体" w:cs="Times New Roman" w:hint="eastAsia"/>
          <w:sz w:val="24"/>
          <w:szCs w:val="24"/>
        </w:rPr>
        <w:t>仪器可以测试相对和绝对压力两种继电器。</w:t>
      </w:r>
    </w:p>
    <w:p w14:paraId="454403A6" w14:textId="5A24B2A7" w:rsidR="00AA3513" w:rsidRPr="00AA3513" w:rsidRDefault="00AA3513" w:rsidP="00765EDF">
      <w:pPr>
        <w:numPr>
          <w:ilvl w:val="0"/>
          <w:numId w:val="1"/>
        </w:numPr>
        <w:spacing w:line="280" w:lineRule="exact"/>
        <w:ind w:left="851" w:hanging="573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A3513">
        <w:rPr>
          <w:rFonts w:ascii="宋体" w:eastAsia="宋体" w:hAnsi="宋体" w:cs="Times New Roman" w:hint="eastAsia"/>
          <w:sz w:val="24"/>
          <w:szCs w:val="24"/>
        </w:rPr>
        <w:t>仪器采用彩色大屏幕液晶，人性化界面操作方便简单（5.7寸真彩屏）。</w:t>
      </w:r>
    </w:p>
    <w:p w14:paraId="5D4CCF58" w14:textId="77777777" w:rsidR="00AA3513" w:rsidRPr="00AA3513" w:rsidRDefault="00AA3513" w:rsidP="00765EDF">
      <w:pPr>
        <w:numPr>
          <w:ilvl w:val="0"/>
          <w:numId w:val="1"/>
        </w:numPr>
        <w:spacing w:line="280" w:lineRule="exact"/>
        <w:ind w:left="851" w:hanging="573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A3513">
        <w:rPr>
          <w:rFonts w:ascii="宋体" w:eastAsia="宋体" w:hAnsi="宋体" w:cs="Times New Roman" w:hint="eastAsia"/>
          <w:sz w:val="24"/>
          <w:szCs w:val="24"/>
        </w:rPr>
        <w:t>仪器自动采集信号对SF6密度继电器进行触点电阻测量。</w:t>
      </w:r>
    </w:p>
    <w:p w14:paraId="66BB4D37" w14:textId="77777777" w:rsidR="00AA3513" w:rsidRPr="00AA3513" w:rsidRDefault="00AA3513" w:rsidP="00765EDF">
      <w:pPr>
        <w:numPr>
          <w:ilvl w:val="0"/>
          <w:numId w:val="1"/>
        </w:numPr>
        <w:spacing w:line="280" w:lineRule="exact"/>
        <w:ind w:left="851" w:hanging="573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A3513">
        <w:rPr>
          <w:rFonts w:ascii="宋体" w:eastAsia="宋体" w:hAnsi="宋体" w:cs="Times New Roman" w:hint="eastAsia"/>
          <w:sz w:val="24"/>
          <w:szCs w:val="24"/>
        </w:rPr>
        <w:t>仪器有数据存储功能（可存储40组数据）并具有掉电数据保护功能，方便以后对测量数据的查询。</w:t>
      </w:r>
    </w:p>
    <w:p w14:paraId="3A8E268D" w14:textId="77777777" w:rsidR="00AA3513" w:rsidRPr="00AA3513" w:rsidRDefault="00AA3513" w:rsidP="00765EDF">
      <w:pPr>
        <w:numPr>
          <w:ilvl w:val="0"/>
          <w:numId w:val="1"/>
        </w:numPr>
        <w:spacing w:line="280" w:lineRule="exact"/>
        <w:ind w:left="851" w:hanging="573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A3513">
        <w:rPr>
          <w:rFonts w:ascii="宋体" w:eastAsia="宋体" w:hAnsi="宋体" w:cs="Times New Roman" w:hint="eastAsia"/>
          <w:sz w:val="24"/>
          <w:szCs w:val="24"/>
        </w:rPr>
        <w:t>仪器可通过USB接口将测试数据上传PC机，自动生成专用测试数据表格。</w:t>
      </w:r>
    </w:p>
    <w:p w14:paraId="7A69B474" w14:textId="77777777" w:rsidR="00AA3513" w:rsidRPr="00AA3513" w:rsidRDefault="00AA3513" w:rsidP="00765EDF">
      <w:pPr>
        <w:numPr>
          <w:ilvl w:val="0"/>
          <w:numId w:val="1"/>
        </w:numPr>
        <w:spacing w:line="280" w:lineRule="exact"/>
        <w:ind w:left="851" w:hanging="573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A3513">
        <w:rPr>
          <w:rFonts w:ascii="宋体" w:eastAsia="宋体" w:hAnsi="宋体" w:cs="Times New Roman" w:hint="eastAsia"/>
          <w:sz w:val="24"/>
          <w:szCs w:val="24"/>
        </w:rPr>
        <w:t>仪器可对常温压力表和密度表进行校验，并报表式打印测试结果。</w:t>
      </w:r>
    </w:p>
    <w:p w14:paraId="443CC00D" w14:textId="77777777" w:rsidR="00AA3513" w:rsidRPr="00AA3513" w:rsidRDefault="00AA3513" w:rsidP="00765EDF">
      <w:pPr>
        <w:numPr>
          <w:ilvl w:val="0"/>
          <w:numId w:val="1"/>
        </w:numPr>
        <w:spacing w:line="280" w:lineRule="exact"/>
        <w:ind w:left="851" w:hanging="573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A3513">
        <w:rPr>
          <w:rFonts w:ascii="宋体" w:eastAsia="宋体" w:hAnsi="宋体" w:cs="Times New Roman" w:hint="eastAsia"/>
          <w:sz w:val="24"/>
          <w:szCs w:val="24"/>
        </w:rPr>
        <w:t>仪器管路全部采用快速接头，连接方便。</w:t>
      </w:r>
    </w:p>
    <w:p w14:paraId="69A07A94" w14:textId="77777777" w:rsidR="00AA3513" w:rsidRPr="00AA3513" w:rsidRDefault="00AA3513" w:rsidP="00765EDF">
      <w:pPr>
        <w:numPr>
          <w:ilvl w:val="0"/>
          <w:numId w:val="1"/>
        </w:numPr>
        <w:spacing w:line="280" w:lineRule="exact"/>
        <w:ind w:left="851" w:hanging="573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A3513">
        <w:rPr>
          <w:rFonts w:ascii="宋体" w:eastAsia="宋体" w:hAnsi="宋体" w:cs="Times New Roman" w:hint="eastAsia"/>
          <w:sz w:val="24"/>
          <w:szCs w:val="24"/>
        </w:rPr>
        <w:t>仪器内部具有时钟功能，也可在线对时钟进行修正。</w:t>
      </w:r>
    </w:p>
    <w:p w14:paraId="4C8B6106" w14:textId="77777777" w:rsidR="00AA3513" w:rsidRPr="00AA3513" w:rsidRDefault="00AA3513" w:rsidP="00765EDF">
      <w:pPr>
        <w:numPr>
          <w:ilvl w:val="0"/>
          <w:numId w:val="1"/>
        </w:numPr>
        <w:spacing w:line="280" w:lineRule="exact"/>
        <w:ind w:left="851" w:hanging="573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A3513">
        <w:rPr>
          <w:rFonts w:ascii="宋体" w:eastAsia="宋体" w:hAnsi="宋体" w:cs="Times New Roman" w:hint="eastAsia"/>
          <w:sz w:val="24"/>
          <w:szCs w:val="24"/>
        </w:rPr>
        <w:t>仪器具有校验功能，以确保仪器的校验精度。</w:t>
      </w:r>
    </w:p>
    <w:p w14:paraId="1A15F42E" w14:textId="4CE6A807" w:rsidR="00AA3513" w:rsidRPr="00AA3513" w:rsidRDefault="00AA3513" w:rsidP="00765EDF">
      <w:pPr>
        <w:numPr>
          <w:ilvl w:val="0"/>
          <w:numId w:val="1"/>
        </w:numPr>
        <w:spacing w:line="280" w:lineRule="exact"/>
        <w:ind w:left="851" w:hanging="573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A3513">
        <w:rPr>
          <w:rFonts w:ascii="宋体" w:eastAsia="宋体" w:hAnsi="宋体" w:cs="Times New Roman" w:hint="eastAsia"/>
          <w:sz w:val="24"/>
          <w:szCs w:val="24"/>
        </w:rPr>
        <w:t>仪器采用高精度压力传感器和压力控制元件。</w:t>
      </w:r>
    </w:p>
    <w:p w14:paraId="574549BF" w14:textId="77777777" w:rsidR="00AA3513" w:rsidRPr="00AA3513" w:rsidRDefault="00AA3513" w:rsidP="00765EDF">
      <w:pPr>
        <w:numPr>
          <w:ilvl w:val="0"/>
          <w:numId w:val="1"/>
        </w:numPr>
        <w:spacing w:line="280" w:lineRule="exact"/>
        <w:ind w:left="851" w:hanging="573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A3513">
        <w:rPr>
          <w:rFonts w:ascii="宋体" w:eastAsia="宋体" w:hAnsi="宋体" w:cs="Times New Roman" w:hint="eastAsia"/>
          <w:sz w:val="24"/>
          <w:szCs w:val="24"/>
        </w:rPr>
        <w:t>仪器配有多种开关过滤接头，操作使用方便。</w:t>
      </w:r>
    </w:p>
    <w:p w14:paraId="182B17B4" w14:textId="77777777" w:rsidR="00AA3513" w:rsidRPr="00004C77" w:rsidRDefault="00AA3513" w:rsidP="00765EDF">
      <w:pPr>
        <w:numPr>
          <w:ilvl w:val="0"/>
          <w:numId w:val="1"/>
        </w:numPr>
        <w:spacing w:line="280" w:lineRule="exact"/>
        <w:ind w:left="851" w:hanging="573"/>
        <w:textAlignment w:val="baseline"/>
        <w:rPr>
          <w:rFonts w:ascii="楷体_GB2312" w:eastAsia="楷体_GB2312" w:hAnsi="Times New Roman" w:cs="Times New Roman"/>
          <w:sz w:val="24"/>
          <w:szCs w:val="24"/>
        </w:rPr>
      </w:pPr>
      <w:r w:rsidRPr="00AA3513">
        <w:rPr>
          <w:rFonts w:ascii="宋体" w:eastAsia="宋体" w:hAnsi="宋体" w:cs="Times New Roman" w:hint="eastAsia"/>
          <w:sz w:val="24"/>
          <w:szCs w:val="24"/>
        </w:rPr>
        <w:t>仪器具有继电器触点不带电测试功能，触点不带电时由内部提供DC24V电源，选择DC24V时可保证触电在有油膜的情况下信号可靠采集。</w:t>
      </w:r>
    </w:p>
    <w:p w14:paraId="66244601" w14:textId="2D15EF8E" w:rsidR="00004C77" w:rsidRDefault="00004C77" w:rsidP="00004C77">
      <w:pPr>
        <w:tabs>
          <w:tab w:val="left" w:pos="850"/>
        </w:tabs>
        <w:spacing w:line="280" w:lineRule="exact"/>
        <w:ind w:left="278"/>
        <w:textAlignment w:val="baseline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技术参数：</w:t>
      </w:r>
    </w:p>
    <w:p w14:paraId="6F3A5519" w14:textId="77777777" w:rsidR="00004C77" w:rsidRPr="00AA3513" w:rsidRDefault="00004C77" w:rsidP="00004C77">
      <w:pPr>
        <w:tabs>
          <w:tab w:val="left" w:pos="850"/>
        </w:tabs>
        <w:spacing w:line="280" w:lineRule="exact"/>
        <w:ind w:left="278"/>
        <w:textAlignment w:val="baseline"/>
        <w:rPr>
          <w:rFonts w:ascii="楷体_GB2312" w:eastAsia="楷体_GB2312" w:hAnsi="Times New Roman" w:cs="Times New Roman" w:hint="eastAsia"/>
          <w:sz w:val="24"/>
          <w:szCs w:val="24"/>
        </w:rPr>
      </w:pPr>
    </w:p>
    <w:p w14:paraId="47F93997" w14:textId="70F90F43" w:rsidR="003204AA" w:rsidRPr="00AA3513" w:rsidRDefault="00AA3513">
      <w:pPr>
        <w:rPr>
          <w:rFonts w:hint="eastAsia"/>
        </w:rPr>
      </w:pPr>
      <w:r>
        <w:rPr>
          <w:noProof/>
        </w:rPr>
        <w:drawing>
          <wp:inline distT="0" distB="0" distL="0" distR="0" wp14:anchorId="1DCB7E72" wp14:editId="33E8917A">
            <wp:extent cx="4520794" cy="4338460"/>
            <wp:effectExtent l="0" t="0" r="0" b="5080"/>
            <wp:docPr id="3296392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3923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2417" cy="434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4AA" w:rsidRPr="00AA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0F5"/>
    <w:multiLevelType w:val="multilevel"/>
    <w:tmpl w:val="05F410F5"/>
    <w:lvl w:ilvl="0">
      <w:start w:val="1"/>
      <w:numFmt w:val="decimal"/>
      <w:lvlText w:val="%1."/>
      <w:lvlJc w:val="left"/>
      <w:pPr>
        <w:tabs>
          <w:tab w:val="left" w:pos="850"/>
        </w:tabs>
        <w:ind w:left="850" w:hanging="570"/>
      </w:pPr>
      <w:rPr>
        <w:rFonts w:hint="eastAsia"/>
        <w:sz w:val="28"/>
        <w:szCs w:val="28"/>
      </w:rPr>
    </w:lvl>
    <w:lvl w:ilvl="1">
      <w:start w:val="1"/>
      <w:numFmt w:val="decimal"/>
      <w:lvlText w:val="%2、"/>
      <w:lvlJc w:val="left"/>
      <w:pPr>
        <w:tabs>
          <w:tab w:val="left" w:pos="1420"/>
        </w:tabs>
        <w:ind w:left="14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540"/>
        </w:tabs>
        <w:ind w:left="1540" w:hanging="420"/>
      </w:pPr>
    </w:lvl>
    <w:lvl w:ilvl="3">
      <w:start w:val="1"/>
      <w:numFmt w:val="decimal"/>
      <w:lvlText w:val="%4."/>
      <w:lvlJc w:val="left"/>
      <w:pPr>
        <w:tabs>
          <w:tab w:val="left" w:pos="1960"/>
        </w:tabs>
        <w:ind w:left="1960" w:hanging="420"/>
      </w:pPr>
    </w:lvl>
    <w:lvl w:ilvl="4">
      <w:start w:val="1"/>
      <w:numFmt w:val="lowerLetter"/>
      <w:lvlText w:val="%5)"/>
      <w:lvlJc w:val="left"/>
      <w:pPr>
        <w:tabs>
          <w:tab w:val="left" w:pos="2380"/>
        </w:tabs>
        <w:ind w:left="2380" w:hanging="420"/>
      </w:pPr>
    </w:lvl>
    <w:lvl w:ilvl="5">
      <w:start w:val="1"/>
      <w:numFmt w:val="lowerRoman"/>
      <w:lvlText w:val="%6."/>
      <w:lvlJc w:val="right"/>
      <w:pPr>
        <w:tabs>
          <w:tab w:val="left" w:pos="2800"/>
        </w:tabs>
        <w:ind w:left="2800" w:hanging="420"/>
      </w:pPr>
    </w:lvl>
    <w:lvl w:ilvl="6">
      <w:start w:val="1"/>
      <w:numFmt w:val="decimal"/>
      <w:lvlText w:val="%7."/>
      <w:lvlJc w:val="left"/>
      <w:pPr>
        <w:tabs>
          <w:tab w:val="left" w:pos="3220"/>
        </w:tabs>
        <w:ind w:left="3220" w:hanging="420"/>
      </w:pPr>
    </w:lvl>
    <w:lvl w:ilvl="7">
      <w:start w:val="1"/>
      <w:numFmt w:val="lowerLetter"/>
      <w:lvlText w:val="%8)"/>
      <w:lvlJc w:val="left"/>
      <w:pPr>
        <w:tabs>
          <w:tab w:val="left" w:pos="3640"/>
        </w:tabs>
        <w:ind w:left="3640" w:hanging="420"/>
      </w:pPr>
    </w:lvl>
    <w:lvl w:ilvl="8">
      <w:start w:val="1"/>
      <w:numFmt w:val="lowerRoman"/>
      <w:lvlText w:val="%9."/>
      <w:lvlJc w:val="right"/>
      <w:pPr>
        <w:tabs>
          <w:tab w:val="left" w:pos="4060"/>
        </w:tabs>
        <w:ind w:left="4060" w:hanging="420"/>
      </w:pPr>
    </w:lvl>
  </w:abstractNum>
  <w:num w:numId="1" w16cid:durableId="59293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13"/>
    <w:rsid w:val="00004C77"/>
    <w:rsid w:val="003204AA"/>
    <w:rsid w:val="004316CB"/>
    <w:rsid w:val="004915A4"/>
    <w:rsid w:val="00765EDF"/>
    <w:rsid w:val="00AA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DCE3"/>
  <w15:chartTrackingRefBased/>
  <w15:docId w15:val="{0453FC31-410B-47DF-92E4-2FB31035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51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5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5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5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51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3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5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5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5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2025-06-18T06:19:00Z</dcterms:created>
  <dcterms:modified xsi:type="dcterms:W3CDTF">2025-06-18T06:22:00Z</dcterms:modified>
</cp:coreProperties>
</file>