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4B808" w14:textId="2C245535" w:rsidR="003204AA" w:rsidRDefault="00480C69">
      <w:r>
        <w:rPr>
          <w:rFonts w:hint="eastAsia"/>
        </w:rPr>
        <w:t>功能特点：</w:t>
      </w:r>
    </w:p>
    <w:p w14:paraId="6C97F6F1" w14:textId="27789306" w:rsidR="00480C69" w:rsidRDefault="00480C69">
      <w:r w:rsidRPr="00480C69">
        <w:rPr>
          <w:rFonts w:hint="eastAsia"/>
        </w:rPr>
        <w:t>1、自动（手动）采集、测量、显示、存储、打印所有测量参数和交流阻抗特性曲线；</w:t>
      </w:r>
      <w:r w:rsidRPr="00480C69">
        <w:rPr>
          <w:rFonts w:hint="eastAsia"/>
        </w:rPr>
        <w:cr/>
        <w:t>2、实时显示测量数据和交流阻抗特性曲线，方便存储和打印；</w:t>
      </w:r>
      <w:r w:rsidRPr="00480C69">
        <w:rPr>
          <w:rFonts w:hint="eastAsia"/>
        </w:rPr>
        <w:cr/>
        <w:t>3、采用320×240大屏幕液晶显示器，中文菜单提示，操作简便；</w:t>
      </w:r>
      <w:r w:rsidRPr="00480C69">
        <w:rPr>
          <w:rFonts w:hint="eastAsia"/>
        </w:rPr>
        <w:cr/>
        <w:t>4、内置大容量非易失性存储器：可存储200组测量数据及曲线；</w:t>
      </w:r>
      <w:r w:rsidRPr="00480C69">
        <w:rPr>
          <w:rFonts w:hint="eastAsia"/>
        </w:rPr>
        <w:cr/>
        <w:t>5、内置高精度实时时钟功能：可进行日期及时间校准；</w:t>
      </w:r>
      <w:r w:rsidRPr="00480C69">
        <w:rPr>
          <w:rFonts w:hint="eastAsia"/>
        </w:rPr>
        <w:cr/>
        <w:t>6、自带高速微型热敏打印机：可打印测量及历史数据；</w:t>
      </w:r>
      <w:r w:rsidRPr="00480C69">
        <w:rPr>
          <w:rFonts w:hint="eastAsia"/>
        </w:rPr>
        <w:cr/>
        <w:t>7、兼做单相变压器的空载、短路试验和电压（流）互感器、消弧线圈的伏安特性试验；</w:t>
      </w:r>
      <w:r w:rsidRPr="00480C69">
        <w:rPr>
          <w:rFonts w:hint="eastAsia"/>
        </w:rPr>
        <w:cr/>
        <w:t>8、具有完善的过压、过流保护功能，其中过压过流保护值根据试验参数的设置情况自动调整，既简便又能保证被试设备的安全。</w:t>
      </w:r>
    </w:p>
    <w:p w14:paraId="25FB9C4E" w14:textId="77777777" w:rsidR="00480C69" w:rsidRDefault="00480C69"/>
    <w:p w14:paraId="35A5E1E8" w14:textId="6F808235" w:rsidR="00480C69" w:rsidRDefault="00480C69">
      <w:r>
        <w:rPr>
          <w:rFonts w:hint="eastAsia"/>
        </w:rPr>
        <w:t>技术参数：</w:t>
      </w:r>
    </w:p>
    <w:p w14:paraId="77CA5FED" w14:textId="238F32D7" w:rsidR="00480C69" w:rsidRPr="00480C69" w:rsidRDefault="00480C69">
      <w:pPr>
        <w:rPr>
          <w:rFonts w:hint="eastAsia"/>
        </w:rPr>
      </w:pPr>
      <w:r>
        <w:rPr>
          <w:noProof/>
        </w:rPr>
        <w:drawing>
          <wp:inline distT="0" distB="0" distL="0" distR="0" wp14:anchorId="479E2039" wp14:editId="535B7930">
            <wp:extent cx="5274310" cy="3342005"/>
            <wp:effectExtent l="0" t="0" r="2540" b="0"/>
            <wp:docPr id="207281905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2819056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2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0C69" w:rsidRPr="00480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AE154" w14:textId="77777777" w:rsidR="007505A6" w:rsidRDefault="007505A6" w:rsidP="00480C69">
      <w:pPr>
        <w:rPr>
          <w:rFonts w:hint="eastAsia"/>
        </w:rPr>
      </w:pPr>
      <w:r>
        <w:separator/>
      </w:r>
    </w:p>
  </w:endnote>
  <w:endnote w:type="continuationSeparator" w:id="0">
    <w:p w14:paraId="37C071AB" w14:textId="77777777" w:rsidR="007505A6" w:rsidRDefault="007505A6" w:rsidP="00480C6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18155" w14:textId="77777777" w:rsidR="007505A6" w:rsidRDefault="007505A6" w:rsidP="00480C69">
      <w:pPr>
        <w:rPr>
          <w:rFonts w:hint="eastAsia"/>
        </w:rPr>
      </w:pPr>
      <w:r>
        <w:separator/>
      </w:r>
    </w:p>
  </w:footnote>
  <w:footnote w:type="continuationSeparator" w:id="0">
    <w:p w14:paraId="31F43F3B" w14:textId="77777777" w:rsidR="007505A6" w:rsidRDefault="007505A6" w:rsidP="00480C6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7A4"/>
    <w:rsid w:val="003204AA"/>
    <w:rsid w:val="004316CB"/>
    <w:rsid w:val="00480C69"/>
    <w:rsid w:val="007505A6"/>
    <w:rsid w:val="00B60E19"/>
    <w:rsid w:val="00F4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FD2D3"/>
  <w15:chartTrackingRefBased/>
  <w15:docId w15:val="{D407E5C2-35C7-4B2B-A1C6-324AEC7D4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427A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27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427A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427A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427A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427A4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427A4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427A4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427A4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427A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427A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427A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427A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427A4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427A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427A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427A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427A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427A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42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427A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427A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427A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427A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427A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427A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427A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427A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427A4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480C6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480C6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480C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480C6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2025-06-19T08:10:00Z</dcterms:created>
  <dcterms:modified xsi:type="dcterms:W3CDTF">2025-06-19T08:11:00Z</dcterms:modified>
</cp:coreProperties>
</file>