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3AA2" w14:textId="440A274C" w:rsidR="003204AA" w:rsidRPr="008E390E" w:rsidRDefault="008E390E">
      <w:pPr>
        <w:rPr>
          <w:b/>
          <w:bCs/>
        </w:rPr>
      </w:pPr>
      <w:r w:rsidRPr="008E390E">
        <w:rPr>
          <w:rFonts w:hint="eastAsia"/>
          <w:b/>
          <w:bCs/>
        </w:rPr>
        <w:t>功能特点：</w:t>
      </w:r>
    </w:p>
    <w:p w14:paraId="0F1FBC91" w14:textId="6E390C85" w:rsidR="008E390E" w:rsidRDefault="008E390E" w:rsidP="008E390E">
      <w:pPr>
        <w:pStyle w:val="a9"/>
        <w:numPr>
          <w:ilvl w:val="0"/>
          <w:numId w:val="1"/>
        </w:numPr>
        <w:ind w:left="0" w:firstLine="0"/>
        <w:jc w:val="left"/>
      </w:pPr>
      <w:r w:rsidRPr="008E390E">
        <w:t>采用彩色触摸液晶屏和按键操作两种模式，可直接触摸操作，也可按键操作，使用简单，流程清晰，满足不同使用习惯的用户。</w:t>
      </w:r>
      <w:r w:rsidRPr="008E390E">
        <w:cr/>
        <w:t>2、数据存储方式：内部存储和外部存储方式。内部存储可保存999组测试数据，每组存储500节电池数据；进行查询、分析等。</w:t>
      </w:r>
      <w:r w:rsidRPr="008E390E">
        <w:cr/>
        <w:t>3、具有接续、重测功能。</w:t>
      </w:r>
      <w:r w:rsidRPr="008E390E">
        <w:cr/>
        <w:t>4、仪表具有电压、电阻、电导、容量柱状图分析比较功能，直接对电池进行优、良、差等分析。</w:t>
      </w:r>
      <w:r w:rsidRPr="008E390E">
        <w:cr/>
        <w:t>5、仪表具有示波器功能：(选配)能实时图形显示电池的最高、最低电压及平均电压，电压纹波。</w:t>
      </w:r>
      <w:r w:rsidRPr="008E390E">
        <w:cr/>
        <w:t>6、上位机数据管理软件功能强大，界面友好，提供数据管理、打印、分析</w:t>
      </w:r>
      <w:r w:rsidRPr="008E390E">
        <w:rPr>
          <w:rFonts w:hint="eastAsia"/>
        </w:rPr>
        <w:t>、报表统计、自动生成测试报告等功能。</w:t>
      </w:r>
      <w:r w:rsidRPr="008E390E">
        <w:rPr>
          <w:rFonts w:hint="eastAsia"/>
        </w:rPr>
        <w:cr/>
        <w:t>7、增强的过压保护功能，自恢复过流保护功能，使仪器工作更安全可靠。</w:t>
      </w:r>
      <w:r w:rsidRPr="008E390E">
        <w:rPr>
          <w:rFonts w:hint="eastAsia"/>
        </w:rPr>
        <w:cr/>
        <w:t>8、采用大容量锂电池供电，长时间测试。</w:t>
      </w:r>
      <w:r w:rsidRPr="008E390E">
        <w:rPr>
          <w:rFonts w:hint="eastAsia"/>
        </w:rPr>
        <w:cr/>
        <w:t>9、自动测试模式方便用户测量。</w:t>
      </w:r>
      <w:r w:rsidRPr="008E390E">
        <w:rPr>
          <w:rFonts w:hint="eastAsia"/>
        </w:rPr>
        <w:cr/>
      </w:r>
    </w:p>
    <w:p w14:paraId="3639F4EA" w14:textId="50FC3D90" w:rsidR="008E390E" w:rsidRDefault="008E390E" w:rsidP="008E390E">
      <w:pPr>
        <w:jc w:val="left"/>
        <w:rPr>
          <w:rFonts w:hint="eastAsia"/>
        </w:rPr>
      </w:pPr>
      <w:r w:rsidRPr="008E390E">
        <w:rPr>
          <w:rFonts w:hint="eastAsia"/>
          <w:b/>
          <w:bCs/>
        </w:rPr>
        <w:t>技术参数：</w:t>
      </w:r>
      <w:r w:rsidRPr="008E390E">
        <w:rPr>
          <w:noProof/>
        </w:rPr>
        <w:br/>
      </w:r>
      <w:r>
        <w:rPr>
          <w:noProof/>
        </w:rPr>
        <w:drawing>
          <wp:inline distT="0" distB="0" distL="0" distR="0" wp14:anchorId="77D2955A" wp14:editId="3B2A5953">
            <wp:extent cx="3815423" cy="4467225"/>
            <wp:effectExtent l="0" t="0" r="0" b="0"/>
            <wp:docPr id="515946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467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7831" cy="44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7370"/>
    <w:multiLevelType w:val="hybridMultilevel"/>
    <w:tmpl w:val="CEA2A38A"/>
    <w:lvl w:ilvl="0" w:tplc="9D8211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316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DF"/>
    <w:rsid w:val="003204AA"/>
    <w:rsid w:val="004316CB"/>
    <w:rsid w:val="008E390E"/>
    <w:rsid w:val="00DA309D"/>
    <w:rsid w:val="00E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6B55"/>
  <w15:chartTrackingRefBased/>
  <w15:docId w15:val="{8C2286B9-55B9-45F1-B2C8-DD4EF131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4D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4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4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4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4D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0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4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4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2025-06-20T01:45:00Z</dcterms:created>
  <dcterms:modified xsi:type="dcterms:W3CDTF">2025-06-20T01:48:00Z</dcterms:modified>
</cp:coreProperties>
</file>